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CD5" w:rsidRPr="00AF34DD" w:rsidRDefault="00AF34DD" w:rsidP="00AF34DD">
      <w:pPr>
        <w:pStyle w:val="Kop1"/>
        <w:rPr>
          <w:color w:val="auto"/>
        </w:rPr>
      </w:pPr>
      <w:r w:rsidRPr="00AF34DD">
        <w:rPr>
          <w:color w:val="auto"/>
        </w:rPr>
        <w:t>Antibiotica vrij produceren</w:t>
      </w:r>
    </w:p>
    <w:p w:rsidR="002C0CD5" w:rsidRDefault="002C0CD5"/>
    <w:tbl>
      <w:tblPr>
        <w:tblW w:w="5000" w:type="pct"/>
        <w:tblCellMar>
          <w:left w:w="0" w:type="dxa"/>
          <w:right w:w="0" w:type="dxa"/>
        </w:tblCellMar>
        <w:tblLook w:val="04A0" w:firstRow="1" w:lastRow="0" w:firstColumn="1" w:lastColumn="0" w:noHBand="0" w:noVBand="1"/>
      </w:tblPr>
      <w:tblGrid>
        <w:gridCol w:w="4360"/>
        <w:gridCol w:w="4712"/>
      </w:tblGrid>
      <w:tr w:rsidR="002C0CD5" w:rsidRPr="002C0CD5" w:rsidTr="002C0CD5">
        <w:trPr>
          <w:trHeight w:val="3735"/>
        </w:trPr>
        <w:tc>
          <w:tcPr>
            <w:tcW w:w="5400" w:type="dxa"/>
            <w:shd w:val="clear" w:color="auto" w:fill="7A4348"/>
            <w:tcMar>
              <w:top w:w="0" w:type="dxa"/>
              <w:left w:w="150" w:type="dxa"/>
              <w:bottom w:w="0" w:type="dxa"/>
              <w:right w:w="150" w:type="dxa"/>
            </w:tcMar>
            <w:vAlign w:val="center"/>
            <w:hideMark/>
          </w:tcPr>
          <w:p w:rsidR="002C0CD5" w:rsidRPr="002C0CD5" w:rsidRDefault="002C0CD5" w:rsidP="002C0CD5">
            <w:pPr>
              <w:spacing w:before="60" w:line="270" w:lineRule="atLeast"/>
              <w:ind w:left="30"/>
              <w:rPr>
                <w:rFonts w:ascii="Tahoma" w:eastAsia="Times New Roman" w:hAnsi="Tahoma" w:cs="Tahoma"/>
                <w:color w:val="474747"/>
                <w:sz w:val="18"/>
                <w:szCs w:val="18"/>
                <w:lang w:eastAsia="nl-NL"/>
              </w:rPr>
            </w:pPr>
            <w:r w:rsidRPr="002C0CD5">
              <w:rPr>
                <w:rFonts w:ascii="Tahoma" w:eastAsia="Times New Roman" w:hAnsi="Tahoma" w:cs="Tahoma"/>
                <w:color w:val="FFFFFF"/>
                <w:sz w:val="18"/>
                <w:szCs w:val="18"/>
                <w:lang w:eastAsia="nl-NL"/>
              </w:rPr>
              <w:t xml:space="preserve">Blijven dieren gezond? </w:t>
            </w:r>
            <w:r w:rsidRPr="002C0CD5">
              <w:rPr>
                <w:rFonts w:ascii="Tahoma" w:eastAsia="Times New Roman" w:hAnsi="Tahoma" w:cs="Tahoma"/>
                <w:color w:val="FFFFFF"/>
                <w:sz w:val="18"/>
                <w:szCs w:val="18"/>
                <w:lang w:eastAsia="nl-NL"/>
              </w:rPr>
              <w:br/>
              <w:t xml:space="preserve">De belangrijkste vraag bij het beperken of geheel afzien van het gebruik van antibiotica is of de gezondheid en het welzijn van de dieren voldoende zijn gewaarborgd. Op bedrijven die geen of weinig antibiotica gebruiken, worden de dieren niet eerder afgevoerd. Wel hebben ze een iets lagere melkproductie en is het celgetal gemiddeld wat hoger. Zolang ze mee kunnen in de koppel en blijven vreten krijgen de dieren de kans om zelf te genezen. Uit het percentage koeien met een hoog celgetal blijkt dat antibioticavrij voor sommige bedrijven prima te doen is, terwijl andere het management daarop nog onvoldoende hebben aangepast. </w:t>
            </w:r>
          </w:p>
        </w:tc>
        <w:tc>
          <w:tcPr>
            <w:tcW w:w="2500" w:type="pct"/>
            <w:vAlign w:val="center"/>
            <w:hideMark/>
          </w:tcPr>
          <w:p w:rsidR="002C0CD5" w:rsidRPr="002C0CD5" w:rsidRDefault="002C0CD5" w:rsidP="002C0CD5">
            <w:pPr>
              <w:spacing w:line="240" w:lineRule="auto"/>
              <w:rPr>
                <w:rFonts w:ascii="Tahoma" w:eastAsia="Times New Roman" w:hAnsi="Tahoma" w:cs="Tahoma"/>
                <w:color w:val="474747"/>
                <w:sz w:val="18"/>
                <w:szCs w:val="18"/>
                <w:lang w:eastAsia="nl-NL"/>
              </w:rPr>
            </w:pPr>
            <w:r>
              <w:rPr>
                <w:rFonts w:ascii="Tahoma" w:eastAsia="Times New Roman" w:hAnsi="Tahoma" w:cs="Tahoma"/>
                <w:noProof/>
                <w:color w:val="474747"/>
                <w:sz w:val="18"/>
                <w:szCs w:val="18"/>
                <w:lang w:eastAsia="nl-NL"/>
              </w:rPr>
              <w:drawing>
                <wp:inline distT="0" distB="0" distL="0" distR="0">
                  <wp:extent cx="2992120" cy="2369820"/>
                  <wp:effectExtent l="0" t="0" r="0" b="0"/>
                  <wp:docPr id="1" name="Afbeelding 1" descr="http://www.biokennis.nl/dossiers/antibioticavrij/PublishingImages/koe%20in%20de%20wei%20bkb11%20pva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okennis.nl/dossiers/antibioticavrij/PublishingImages/koe%20in%20de%20wei%20bkb11%20pva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2120" cy="2369820"/>
                          </a:xfrm>
                          <a:prstGeom prst="rect">
                            <a:avLst/>
                          </a:prstGeom>
                          <a:noFill/>
                          <a:ln>
                            <a:noFill/>
                          </a:ln>
                        </pic:spPr>
                      </pic:pic>
                    </a:graphicData>
                  </a:graphic>
                </wp:inline>
              </w:drawing>
            </w:r>
          </w:p>
        </w:tc>
      </w:tr>
    </w:tbl>
    <w:p w:rsidR="002C0CD5" w:rsidRDefault="002C0CD5"/>
    <w:p w:rsidR="002C0CD5" w:rsidRDefault="002C0CD5">
      <w:r>
        <w:rPr>
          <w:rStyle w:val="Zwaar"/>
          <w:rFonts w:ascii="Tahoma" w:hAnsi="Tahoma" w:cs="Tahoma"/>
          <w:color w:val="474747"/>
          <w:sz w:val="18"/>
          <w:szCs w:val="18"/>
        </w:rPr>
        <w:t xml:space="preserve">Preventie belangrijk </w:t>
      </w:r>
      <w:r>
        <w:rPr>
          <w:rFonts w:ascii="Tahoma" w:hAnsi="Tahoma" w:cs="Tahoma"/>
          <w:color w:val="474747"/>
          <w:sz w:val="18"/>
          <w:szCs w:val="18"/>
        </w:rPr>
        <w:br/>
        <w:t>De beste manier om antibiotica te kunnen weren, is te voorkomen dat dieren ziek worden. Zorgen voor een hoge natuurlijke weerstand, waar nodig preventief ontwormen/vaccineren en de besmettingsdruk laag houden door een goede hygiëne rond het melken en aan de melkmachine, dragen bij aan het gezond houden van de veestapel. Een matige voorziening met mineralen en spoorelementen staat de weerstandsopbouw soms in de weg. Bij melkkoeien worden behandelingen soms uitgesteld en wordt een beroep gedaan op de zelfredzaamheid van de koeien.</w:t>
      </w:r>
      <w:r>
        <w:rPr>
          <w:rFonts w:ascii="Tahoma" w:hAnsi="Tahoma" w:cs="Tahoma"/>
          <w:color w:val="474747"/>
          <w:sz w:val="18"/>
          <w:szCs w:val="18"/>
        </w:rPr>
        <w:br/>
      </w:r>
      <w:r>
        <w:rPr>
          <w:rFonts w:ascii="Tahoma" w:hAnsi="Tahoma" w:cs="Tahoma"/>
          <w:color w:val="474747"/>
          <w:sz w:val="18"/>
          <w:szCs w:val="18"/>
        </w:rPr>
        <w:br/>
      </w:r>
      <w:r>
        <w:rPr>
          <w:rStyle w:val="Zwaar"/>
          <w:rFonts w:ascii="Tahoma" w:hAnsi="Tahoma" w:cs="Tahoma"/>
          <w:color w:val="474747"/>
          <w:sz w:val="18"/>
          <w:szCs w:val="18"/>
        </w:rPr>
        <w:t>Behandeling</w:t>
      </w:r>
      <w:r>
        <w:rPr>
          <w:rFonts w:ascii="Tahoma" w:hAnsi="Tahoma" w:cs="Tahoma"/>
          <w:color w:val="474747"/>
          <w:sz w:val="18"/>
          <w:szCs w:val="18"/>
        </w:rPr>
        <w:br/>
        <w:t>Als bij het droogzetten het celgetal lager is dan 100.000 is er ook zonder het gebruik van antibiotica nauwelijks kans op een hoog celgetal na het afkalven. Bij klinische mastitis is vaak en goed uitmelken een probaat middel om het kwartier te genezen, eventueel in combinatie met masseren met pepermuntolie. Als een kwartier niet wil genezen en de koe verder gezond is, wordt de koe driespeen gemaakt. Naast reguliere handelingen past men ook fytotherapie, homeopathie, gedachtekracht en energetisch balanceren toe.</w:t>
      </w:r>
      <w:r>
        <w:rPr>
          <w:rFonts w:ascii="Tahoma" w:hAnsi="Tahoma" w:cs="Tahoma"/>
          <w:color w:val="474747"/>
          <w:sz w:val="18"/>
          <w:szCs w:val="18"/>
        </w:rPr>
        <w:br/>
      </w:r>
      <w:r>
        <w:rPr>
          <w:rFonts w:ascii="Tahoma" w:hAnsi="Tahoma" w:cs="Tahoma"/>
          <w:color w:val="474747"/>
          <w:sz w:val="18"/>
          <w:szCs w:val="18"/>
        </w:rPr>
        <w:br/>
      </w:r>
      <w:r>
        <w:rPr>
          <w:rStyle w:val="Zwaar"/>
          <w:rFonts w:ascii="Tahoma" w:hAnsi="Tahoma" w:cs="Tahoma"/>
          <w:color w:val="474747"/>
          <w:sz w:val="18"/>
          <w:szCs w:val="18"/>
        </w:rPr>
        <w:t>Weerbare koeien fokken</w:t>
      </w:r>
      <w:r>
        <w:rPr>
          <w:rFonts w:ascii="Tahoma" w:hAnsi="Tahoma" w:cs="Tahoma"/>
          <w:color w:val="474747"/>
          <w:sz w:val="18"/>
          <w:szCs w:val="18"/>
        </w:rPr>
        <w:t xml:space="preserve"> </w:t>
      </w:r>
      <w:r>
        <w:rPr>
          <w:rFonts w:ascii="Tahoma" w:hAnsi="Tahoma" w:cs="Tahoma"/>
          <w:color w:val="474747"/>
          <w:sz w:val="18"/>
          <w:szCs w:val="18"/>
        </w:rPr>
        <w:br/>
        <w:t xml:space="preserve">Preventie begint met weerbare koeien. Dat begint al bij de stierkeuze. De huidige melkveerassen zijn vooral gefokt op goede productie-eigenschappen. Dit is ten koste gegaan van de weerbaarheid van de koe. Op een aantal biologische bedrijven zijn goede ervaringen opgedaan met kruisingen met bijvoorbeeld Brown Swiss, </w:t>
      </w:r>
      <w:proofErr w:type="spellStart"/>
      <w:r>
        <w:rPr>
          <w:rFonts w:ascii="Tahoma" w:hAnsi="Tahoma" w:cs="Tahoma"/>
          <w:color w:val="474747"/>
          <w:sz w:val="18"/>
          <w:szCs w:val="18"/>
        </w:rPr>
        <w:t>Montbeliarde</w:t>
      </w:r>
      <w:proofErr w:type="spellEnd"/>
      <w:r>
        <w:rPr>
          <w:rFonts w:ascii="Tahoma" w:hAnsi="Tahoma" w:cs="Tahoma"/>
          <w:color w:val="474747"/>
          <w:sz w:val="18"/>
          <w:szCs w:val="18"/>
        </w:rPr>
        <w:t xml:space="preserve"> of </w:t>
      </w:r>
      <w:proofErr w:type="spellStart"/>
      <w:r>
        <w:rPr>
          <w:rFonts w:ascii="Tahoma" w:hAnsi="Tahoma" w:cs="Tahoma"/>
          <w:color w:val="474747"/>
          <w:sz w:val="18"/>
          <w:szCs w:val="18"/>
        </w:rPr>
        <w:t>Fleckvieh</w:t>
      </w:r>
      <w:proofErr w:type="spellEnd"/>
      <w:r>
        <w:rPr>
          <w:rFonts w:ascii="Tahoma" w:hAnsi="Tahoma" w:cs="Tahoma"/>
          <w:color w:val="474747"/>
          <w:sz w:val="18"/>
          <w:szCs w:val="18"/>
        </w:rPr>
        <w:t xml:space="preserve">. Deze kruisingen geven goed </w:t>
      </w:r>
      <w:proofErr w:type="spellStart"/>
      <w:r>
        <w:rPr>
          <w:rFonts w:ascii="Tahoma" w:hAnsi="Tahoma" w:cs="Tahoma"/>
          <w:color w:val="474747"/>
          <w:sz w:val="18"/>
          <w:szCs w:val="18"/>
        </w:rPr>
        <w:t>bespierde</w:t>
      </w:r>
      <w:proofErr w:type="spellEnd"/>
      <w:r>
        <w:rPr>
          <w:rFonts w:ascii="Tahoma" w:hAnsi="Tahoma" w:cs="Tahoma"/>
          <w:color w:val="474747"/>
          <w:sz w:val="18"/>
          <w:szCs w:val="18"/>
        </w:rPr>
        <w:t xml:space="preserve"> en robuuste koeien die zichzelf minder weggeven. Inkruisen van Jersey werkt positief op de uiergezondheid en geeft sterkere benen en klauwen. De potentiële melkproductie van deze kruisingen ligt wel wat lager. Het voordeel daarvan is dat ze ook onder biologische omstandigheden beter op maat gehouden kunnen worden.</w:t>
      </w:r>
      <w:r>
        <w:rPr>
          <w:rFonts w:ascii="Tahoma" w:hAnsi="Tahoma" w:cs="Tahoma"/>
          <w:color w:val="474747"/>
          <w:sz w:val="18"/>
          <w:szCs w:val="18"/>
        </w:rPr>
        <w:br/>
      </w:r>
      <w:r>
        <w:rPr>
          <w:rFonts w:ascii="Tahoma" w:hAnsi="Tahoma" w:cs="Tahoma"/>
          <w:color w:val="474747"/>
          <w:sz w:val="18"/>
          <w:szCs w:val="18"/>
        </w:rPr>
        <w:br/>
      </w:r>
      <w:r>
        <w:rPr>
          <w:rStyle w:val="Zwaar"/>
          <w:rFonts w:ascii="Tahoma" w:hAnsi="Tahoma" w:cs="Tahoma"/>
          <w:color w:val="474747"/>
          <w:sz w:val="18"/>
          <w:szCs w:val="18"/>
        </w:rPr>
        <w:t xml:space="preserve">Goede voeding </w:t>
      </w:r>
      <w:r>
        <w:rPr>
          <w:rFonts w:ascii="Tahoma" w:hAnsi="Tahoma" w:cs="Tahoma"/>
          <w:color w:val="474747"/>
          <w:sz w:val="18"/>
          <w:szCs w:val="18"/>
        </w:rPr>
        <w:br/>
        <w:t xml:space="preserve">Goed voer geeft een basis voor een goede gezondheid. Een koe die voldoende voer krijgt en in de juiste samenstelling kan beter tegen een stootje. Het is daarom belangrijk om op de norm te voeren. Let daarbij ook op de mineralen- en sporenelementenvoorziening, Op bedrijven die weinig krachtvoer of alleen granen voeren, kunnen tekorten aan koper en selenium ontstaan, die een belangrijke rol spelen in het afweersysteem. </w:t>
      </w:r>
      <w:r>
        <w:rPr>
          <w:rFonts w:ascii="Tahoma" w:hAnsi="Tahoma" w:cs="Tahoma"/>
          <w:color w:val="474747"/>
          <w:sz w:val="18"/>
          <w:szCs w:val="18"/>
        </w:rPr>
        <w:br/>
      </w:r>
      <w:r>
        <w:rPr>
          <w:rFonts w:ascii="Tahoma" w:hAnsi="Tahoma" w:cs="Tahoma"/>
          <w:color w:val="474747"/>
          <w:sz w:val="18"/>
          <w:szCs w:val="18"/>
        </w:rPr>
        <w:br/>
      </w:r>
      <w:r>
        <w:rPr>
          <w:rStyle w:val="Zwaar"/>
          <w:rFonts w:ascii="Tahoma" w:hAnsi="Tahoma" w:cs="Tahoma"/>
          <w:color w:val="474747"/>
          <w:sz w:val="18"/>
          <w:szCs w:val="18"/>
        </w:rPr>
        <w:t>Goede melktechniek</w:t>
      </w:r>
      <w:r>
        <w:rPr>
          <w:rFonts w:ascii="Tahoma" w:hAnsi="Tahoma" w:cs="Tahoma"/>
          <w:color w:val="474747"/>
          <w:sz w:val="18"/>
          <w:szCs w:val="18"/>
        </w:rPr>
        <w:br/>
        <w:t>Ook regelmatig onderhoud aan uw melkinstallatie en een goede melktechniek dragen bij aan een gezonde uier. Door schoon te werken en te zorgen voor een hygiënische huisvesting krijgen ziektekiemen minder kans.</w:t>
      </w:r>
    </w:p>
    <w:p w:rsidR="002C0CD5" w:rsidRDefault="00AF34DD" w:rsidP="00AF34DD">
      <w:pPr>
        <w:pStyle w:val="Lijstalinea"/>
        <w:numPr>
          <w:ilvl w:val="0"/>
          <w:numId w:val="1"/>
        </w:numPr>
        <w:rPr>
          <w:rFonts w:ascii="Arial" w:hAnsi="Arial" w:cs="Arial"/>
        </w:rPr>
      </w:pPr>
      <w:r>
        <w:rPr>
          <w:rFonts w:ascii="Arial" w:hAnsi="Arial" w:cs="Arial"/>
        </w:rPr>
        <w:lastRenderedPageBreak/>
        <w:t>Lees het stuk op de vorige pagina.  Noem drie voorwaarden waaraan een bedrijf volgens jouw moet voldoen om an</w:t>
      </w:r>
      <w:r w:rsidR="00436F7E">
        <w:rPr>
          <w:rFonts w:ascii="Arial" w:hAnsi="Arial" w:cs="Arial"/>
        </w:rPr>
        <w:t>tibioticavrij te kunnen word</w:t>
      </w:r>
      <w:r>
        <w:rPr>
          <w:rFonts w:ascii="Arial" w:hAnsi="Arial" w:cs="Arial"/>
        </w:rPr>
        <w:t>en?</w:t>
      </w:r>
    </w:p>
    <w:p w:rsidR="00AF34DD" w:rsidRDefault="00AF34DD" w:rsidP="00AF34DD">
      <w:pPr>
        <w:rPr>
          <w:rFonts w:ascii="Arial" w:hAnsi="Arial" w:cs="Arial"/>
        </w:rPr>
      </w:pPr>
    </w:p>
    <w:p w:rsidR="00AF34DD" w:rsidRDefault="00AF34DD" w:rsidP="00AF34DD">
      <w:pPr>
        <w:rPr>
          <w:rFonts w:ascii="Arial" w:hAnsi="Arial" w:cs="Arial"/>
        </w:rPr>
      </w:pPr>
      <w:r>
        <w:rPr>
          <w:rFonts w:ascii="Arial" w:hAnsi="Arial" w:cs="Arial"/>
        </w:rPr>
        <w:t>……………………………………………………………………………………………………………</w:t>
      </w:r>
    </w:p>
    <w:p w:rsidR="00AF34DD" w:rsidRDefault="00AF34DD">
      <w:pPr>
        <w:rPr>
          <w:rFonts w:ascii="Arial" w:hAnsi="Arial" w:cs="Arial"/>
        </w:rPr>
      </w:pPr>
    </w:p>
    <w:p w:rsidR="00AF34DD" w:rsidRDefault="00AF34DD" w:rsidP="00AF34DD">
      <w:pPr>
        <w:rPr>
          <w:rFonts w:ascii="Arial" w:hAnsi="Arial" w:cs="Arial"/>
        </w:rPr>
      </w:pPr>
      <w:r>
        <w:rPr>
          <w:rFonts w:ascii="Arial" w:hAnsi="Arial" w:cs="Arial"/>
        </w:rPr>
        <w:t>……………………………………………………………………………………………………………</w:t>
      </w:r>
    </w:p>
    <w:p w:rsidR="00AF34DD" w:rsidRDefault="00AF34DD"/>
    <w:p w:rsidR="00AF34DD" w:rsidRDefault="00AF34DD" w:rsidP="00AF34DD">
      <w:pPr>
        <w:rPr>
          <w:rFonts w:ascii="Arial" w:hAnsi="Arial" w:cs="Arial"/>
        </w:rPr>
      </w:pPr>
      <w:r>
        <w:rPr>
          <w:rFonts w:ascii="Arial" w:hAnsi="Arial" w:cs="Arial"/>
        </w:rPr>
        <w:t>……………………………………………………………………………………………………………</w:t>
      </w:r>
    </w:p>
    <w:p w:rsidR="00AF34DD" w:rsidRDefault="00AF34DD"/>
    <w:p w:rsidR="00AF34DD" w:rsidRDefault="00AF34DD" w:rsidP="00AF34DD">
      <w:pPr>
        <w:rPr>
          <w:rFonts w:ascii="Arial" w:hAnsi="Arial" w:cs="Arial"/>
        </w:rPr>
      </w:pPr>
      <w:r>
        <w:rPr>
          <w:rFonts w:ascii="Arial" w:hAnsi="Arial" w:cs="Arial"/>
        </w:rPr>
        <w:t>……………………………………………………………………………………………………………</w:t>
      </w:r>
    </w:p>
    <w:p w:rsidR="00436F7E" w:rsidRDefault="00436F7E" w:rsidP="00AF34DD">
      <w:pPr>
        <w:rPr>
          <w:rFonts w:ascii="Arial" w:hAnsi="Arial" w:cs="Arial"/>
        </w:rPr>
      </w:pPr>
    </w:p>
    <w:p w:rsidR="00A06A3B" w:rsidRDefault="00A06A3B" w:rsidP="00A06A3B">
      <w:pPr>
        <w:rPr>
          <w:rFonts w:ascii="NewsGothicBT-Roman" w:hAnsi="NewsGothicBT-Roman" w:cs="NewsGothicBT-Roman"/>
          <w:color w:val="000000"/>
          <w:sz w:val="18"/>
          <w:szCs w:val="18"/>
        </w:rPr>
      </w:pPr>
      <w:r>
        <w:rPr>
          <w:rFonts w:ascii="NewsGothicBT-Roman" w:hAnsi="NewsGothicBT-Roman" w:cs="NewsGothicBT-Roman"/>
          <w:noProof/>
          <w:color w:val="000000"/>
          <w:sz w:val="18"/>
          <w:szCs w:val="18"/>
          <w:lang w:eastAsia="nl-NL"/>
        </w:rPr>
        <w:drawing>
          <wp:inline distT="0" distB="0" distL="0" distR="0">
            <wp:extent cx="3133896" cy="3269894"/>
            <wp:effectExtent l="0" t="0" r="0" b="698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4476" cy="3270499"/>
                    </a:xfrm>
                    <a:prstGeom prst="rect">
                      <a:avLst/>
                    </a:prstGeom>
                    <a:noFill/>
                    <a:ln>
                      <a:noFill/>
                    </a:ln>
                  </pic:spPr>
                </pic:pic>
              </a:graphicData>
            </a:graphic>
          </wp:inline>
        </w:drawing>
      </w:r>
    </w:p>
    <w:p w:rsidR="00A06A3B" w:rsidRDefault="00A06A3B" w:rsidP="00A06A3B">
      <w:pPr>
        <w:rPr>
          <w:rFonts w:ascii="Arial" w:hAnsi="Arial" w:cs="Arial"/>
        </w:rPr>
      </w:pPr>
    </w:p>
    <w:p w:rsidR="00436F7E" w:rsidRDefault="00436F7E" w:rsidP="00436F7E">
      <w:pPr>
        <w:pStyle w:val="Lijstalinea"/>
        <w:numPr>
          <w:ilvl w:val="0"/>
          <w:numId w:val="1"/>
        </w:numPr>
        <w:rPr>
          <w:rFonts w:ascii="Arial" w:hAnsi="Arial" w:cs="Arial"/>
        </w:rPr>
      </w:pPr>
      <w:r>
        <w:rPr>
          <w:rFonts w:ascii="Arial" w:hAnsi="Arial" w:cs="Arial"/>
        </w:rPr>
        <w:t xml:space="preserve">Denk je dat het voor elk melkveebedrijf is weggelegd om antibioticavrij te produceren? Leg </w:t>
      </w:r>
      <w:r w:rsidR="008C1A0B">
        <w:rPr>
          <w:rFonts w:ascii="Arial" w:hAnsi="Arial" w:cs="Arial"/>
        </w:rPr>
        <w:t xml:space="preserve">je antwoord </w:t>
      </w:r>
      <w:r>
        <w:rPr>
          <w:rFonts w:ascii="Arial" w:hAnsi="Arial" w:cs="Arial"/>
        </w:rPr>
        <w:t>uit!</w:t>
      </w:r>
    </w:p>
    <w:p w:rsidR="00436F7E" w:rsidRDefault="00436F7E" w:rsidP="00436F7E">
      <w:pPr>
        <w:rPr>
          <w:rFonts w:ascii="Arial" w:hAnsi="Arial" w:cs="Arial"/>
        </w:rPr>
      </w:pPr>
    </w:p>
    <w:p w:rsidR="00436F7E" w:rsidRDefault="00436F7E" w:rsidP="00436F7E">
      <w:pPr>
        <w:rPr>
          <w:rFonts w:ascii="Arial" w:hAnsi="Arial" w:cs="Arial"/>
        </w:rPr>
      </w:pPr>
      <w:r>
        <w:rPr>
          <w:rFonts w:ascii="Arial" w:hAnsi="Arial" w:cs="Arial"/>
        </w:rPr>
        <w:t>……………………………………………………………………………………………………………</w:t>
      </w:r>
    </w:p>
    <w:p w:rsidR="00436F7E" w:rsidRDefault="00436F7E" w:rsidP="00436F7E">
      <w:pPr>
        <w:rPr>
          <w:rFonts w:ascii="Arial" w:hAnsi="Arial" w:cs="Arial"/>
        </w:rPr>
      </w:pPr>
    </w:p>
    <w:p w:rsidR="00436F7E" w:rsidRDefault="00436F7E" w:rsidP="00436F7E">
      <w:pPr>
        <w:rPr>
          <w:rFonts w:ascii="Arial" w:hAnsi="Arial" w:cs="Arial"/>
        </w:rPr>
      </w:pPr>
      <w:r>
        <w:rPr>
          <w:rFonts w:ascii="Arial" w:hAnsi="Arial" w:cs="Arial"/>
        </w:rPr>
        <w:t>……………………………………………………………………………………………………………</w:t>
      </w:r>
    </w:p>
    <w:p w:rsidR="00436F7E" w:rsidRDefault="00436F7E" w:rsidP="00436F7E">
      <w:pPr>
        <w:rPr>
          <w:rFonts w:ascii="Arial" w:hAnsi="Arial" w:cs="Arial"/>
        </w:rPr>
      </w:pPr>
    </w:p>
    <w:p w:rsidR="00436F7E" w:rsidRDefault="00436F7E" w:rsidP="00436F7E">
      <w:pPr>
        <w:rPr>
          <w:rFonts w:ascii="Arial" w:hAnsi="Arial" w:cs="Arial"/>
        </w:rPr>
      </w:pPr>
      <w:r>
        <w:rPr>
          <w:rFonts w:ascii="Arial" w:hAnsi="Arial" w:cs="Arial"/>
        </w:rPr>
        <w:t>……………………………………………………………………………………………………………</w:t>
      </w:r>
    </w:p>
    <w:p w:rsidR="00436F7E" w:rsidRPr="00436F7E" w:rsidRDefault="00436F7E" w:rsidP="00436F7E">
      <w:pPr>
        <w:rPr>
          <w:rFonts w:ascii="Arial" w:hAnsi="Arial" w:cs="Arial"/>
        </w:rPr>
      </w:pPr>
    </w:p>
    <w:p w:rsidR="00AF34DD" w:rsidRPr="00436F7E" w:rsidRDefault="00436F7E">
      <w:pPr>
        <w:rPr>
          <w:rFonts w:ascii="Arial" w:hAnsi="Arial" w:cs="Arial"/>
          <w:b/>
        </w:rPr>
      </w:pPr>
      <w:r w:rsidRPr="00436F7E">
        <w:rPr>
          <w:rFonts w:ascii="Arial" w:hAnsi="Arial" w:cs="Arial"/>
          <w:b/>
        </w:rPr>
        <w:t>Biologisch en antibiotica</w:t>
      </w:r>
    </w:p>
    <w:p w:rsidR="00F43A5B" w:rsidRDefault="002C0CD5">
      <w:pPr>
        <w:rPr>
          <w:rFonts w:ascii="Arial" w:hAnsi="Arial" w:cs="Arial"/>
        </w:rPr>
      </w:pPr>
      <w:r w:rsidRPr="00436F7E">
        <w:rPr>
          <w:rFonts w:ascii="Arial" w:hAnsi="Arial" w:cs="Arial"/>
        </w:rPr>
        <w:t xml:space="preserve">Biologische dieren krijgen nooit preventief antibiotica toegediend. Dit gebeurt alleen curatief (dus als het dier ziek is) en alleen op indicatie van de dierenarts. Dat toedienen mag ook maar 1 keer per jaar. Gebeurt het vaker, dan mag het vlees, het ei of de melk niet meer als biologisch verkocht worden. Krijgt een biologisch dier antibiotica toegediend, dan moet de boer de dubbele wettelijk voorgeschreven wachttijd in acht nemen zodat gegarandeerd geen antibiotica of andere residuen in biologische eieren, zuivel of vlees zitten. Daarnaast is de biologische boer verplicht om een medicijnregistratie per dier bij te houden. Het antibioticagebruik in de biologische veehouderij is erg laag, omdat de biologische boer de </w:t>
      </w:r>
      <w:r w:rsidRPr="00436F7E">
        <w:rPr>
          <w:rFonts w:ascii="Arial" w:hAnsi="Arial" w:cs="Arial"/>
        </w:rPr>
        <w:lastRenderedPageBreak/>
        <w:t>natuurlijke weerstand van het dier probeert te optimaliseren door middel van goede voeding, huisvesting en extra zorg.</w:t>
      </w:r>
    </w:p>
    <w:p w:rsidR="005F6FB6" w:rsidRDefault="005F6FB6">
      <w:pPr>
        <w:rPr>
          <w:rFonts w:ascii="Arial" w:hAnsi="Arial" w:cs="Arial"/>
        </w:rPr>
      </w:pPr>
    </w:p>
    <w:p w:rsidR="005F6FB6" w:rsidRDefault="005F6FB6" w:rsidP="005F6FB6">
      <w:pPr>
        <w:pStyle w:val="Lijstalinea"/>
        <w:numPr>
          <w:ilvl w:val="0"/>
          <w:numId w:val="1"/>
        </w:numPr>
        <w:rPr>
          <w:rFonts w:ascii="Arial" w:hAnsi="Arial" w:cs="Arial"/>
        </w:rPr>
      </w:pPr>
      <w:r>
        <w:rPr>
          <w:rFonts w:ascii="Arial" w:hAnsi="Arial" w:cs="Arial"/>
        </w:rPr>
        <w:t>Wat is er anders voor een biologische melkveehouder als hij antibiotica gebruik als dat wanneer een gangbare melkveehouder antibiotica gebruikt?</w:t>
      </w:r>
    </w:p>
    <w:p w:rsidR="005F6FB6" w:rsidRDefault="005F6FB6" w:rsidP="005F6FB6">
      <w:pPr>
        <w:rPr>
          <w:rFonts w:ascii="Arial" w:hAnsi="Arial" w:cs="Arial"/>
        </w:rPr>
      </w:pPr>
    </w:p>
    <w:p w:rsidR="005F6FB6" w:rsidRDefault="005F6FB6" w:rsidP="005F6FB6">
      <w:pPr>
        <w:rPr>
          <w:rFonts w:ascii="Arial" w:hAnsi="Arial" w:cs="Arial"/>
        </w:rPr>
      </w:pPr>
      <w:r>
        <w:rPr>
          <w:rFonts w:ascii="Arial" w:hAnsi="Arial" w:cs="Arial"/>
        </w:rPr>
        <w:t>……………………………………………………………………………………………………………</w:t>
      </w:r>
    </w:p>
    <w:p w:rsidR="005F6FB6" w:rsidRDefault="005F6FB6" w:rsidP="005F6FB6">
      <w:pPr>
        <w:rPr>
          <w:rFonts w:ascii="Arial" w:hAnsi="Arial" w:cs="Arial"/>
        </w:rPr>
      </w:pPr>
    </w:p>
    <w:p w:rsidR="005F6FB6" w:rsidRDefault="005F6FB6" w:rsidP="005F6FB6">
      <w:pPr>
        <w:rPr>
          <w:rFonts w:ascii="Arial" w:hAnsi="Arial" w:cs="Arial"/>
        </w:rPr>
      </w:pPr>
      <w:r>
        <w:rPr>
          <w:rFonts w:ascii="Arial" w:hAnsi="Arial" w:cs="Arial"/>
        </w:rPr>
        <w:t>……………………………………………………………………………………………………………</w:t>
      </w:r>
    </w:p>
    <w:p w:rsidR="005F6FB6" w:rsidRDefault="005F6FB6" w:rsidP="005F6FB6">
      <w:pPr>
        <w:rPr>
          <w:rFonts w:ascii="Arial" w:hAnsi="Arial" w:cs="Arial"/>
        </w:rPr>
      </w:pPr>
    </w:p>
    <w:p w:rsidR="005F6FB6" w:rsidRDefault="005F6FB6" w:rsidP="005F6FB6">
      <w:pPr>
        <w:rPr>
          <w:rFonts w:ascii="Arial" w:hAnsi="Arial" w:cs="Arial"/>
        </w:rPr>
      </w:pPr>
      <w:r>
        <w:rPr>
          <w:rFonts w:ascii="Arial" w:hAnsi="Arial" w:cs="Arial"/>
        </w:rPr>
        <w:t>……………………………………………………………………………………………………………</w:t>
      </w:r>
    </w:p>
    <w:p w:rsidR="005F6FB6" w:rsidRDefault="005F6FB6" w:rsidP="005F6FB6">
      <w:pPr>
        <w:rPr>
          <w:rFonts w:ascii="Arial" w:hAnsi="Arial" w:cs="Arial"/>
        </w:rPr>
      </w:pPr>
    </w:p>
    <w:p w:rsidR="000C3F1D" w:rsidRPr="00847DCF" w:rsidRDefault="000C3F1D" w:rsidP="000C3F1D">
      <w:pPr>
        <w:autoSpaceDE w:val="0"/>
        <w:autoSpaceDN w:val="0"/>
        <w:adjustRightInd w:val="0"/>
        <w:spacing w:line="240" w:lineRule="auto"/>
        <w:rPr>
          <w:rFonts w:ascii="Arial" w:hAnsi="Arial" w:cs="Arial"/>
          <w:b/>
          <w:bCs/>
        </w:rPr>
      </w:pPr>
      <w:r w:rsidRPr="00847DCF">
        <w:rPr>
          <w:rFonts w:ascii="Arial" w:hAnsi="Arial" w:cs="Arial"/>
          <w:b/>
          <w:bCs/>
        </w:rPr>
        <w:t>Alternatieve therapieën</w:t>
      </w:r>
    </w:p>
    <w:p w:rsidR="00847DCF" w:rsidRDefault="00847DCF" w:rsidP="00847DCF">
      <w:pPr>
        <w:autoSpaceDE w:val="0"/>
        <w:autoSpaceDN w:val="0"/>
        <w:adjustRightInd w:val="0"/>
        <w:spacing w:line="240" w:lineRule="auto"/>
        <w:rPr>
          <w:rFonts w:ascii="Arial" w:hAnsi="Arial" w:cs="Arial"/>
        </w:rPr>
      </w:pPr>
      <w:r w:rsidRPr="00847DCF">
        <w:rPr>
          <w:rFonts w:ascii="Arial" w:hAnsi="Arial" w:cs="Arial"/>
        </w:rPr>
        <w:t xml:space="preserve">Je </w:t>
      </w:r>
      <w:r w:rsidR="000C3F1D" w:rsidRPr="00847DCF">
        <w:rPr>
          <w:rFonts w:ascii="Arial" w:hAnsi="Arial" w:cs="Arial"/>
        </w:rPr>
        <w:t>kun</w:t>
      </w:r>
      <w:r w:rsidRPr="00847DCF">
        <w:rPr>
          <w:rFonts w:ascii="Arial" w:hAnsi="Arial" w:cs="Arial"/>
        </w:rPr>
        <w:t xml:space="preserve">t met goede preventie een groot </w:t>
      </w:r>
      <w:r w:rsidR="000C3F1D" w:rsidRPr="00847DCF">
        <w:rPr>
          <w:rFonts w:ascii="Arial" w:hAnsi="Arial" w:cs="Arial"/>
        </w:rPr>
        <w:t>deel van het gebruik van</w:t>
      </w:r>
      <w:r w:rsidRPr="00847DCF">
        <w:rPr>
          <w:rFonts w:ascii="Arial" w:hAnsi="Arial" w:cs="Arial"/>
        </w:rPr>
        <w:t xml:space="preserve"> antibiotica </w:t>
      </w:r>
      <w:r w:rsidR="000C3F1D" w:rsidRPr="00847DCF">
        <w:rPr>
          <w:rFonts w:ascii="Arial" w:hAnsi="Arial" w:cs="Arial"/>
        </w:rPr>
        <w:t>voor</w:t>
      </w:r>
      <w:r w:rsidRPr="00847DCF">
        <w:rPr>
          <w:rFonts w:ascii="Arial" w:hAnsi="Arial" w:cs="Arial"/>
        </w:rPr>
        <w:t xml:space="preserve">komen. Natuurlijk kan zelfs met </w:t>
      </w:r>
      <w:r w:rsidR="000C3F1D" w:rsidRPr="00847DCF">
        <w:rPr>
          <w:rFonts w:ascii="Arial" w:hAnsi="Arial" w:cs="Arial"/>
        </w:rPr>
        <w:t>goede</w:t>
      </w:r>
      <w:r w:rsidRPr="00847DCF">
        <w:rPr>
          <w:rFonts w:ascii="Arial" w:hAnsi="Arial" w:cs="Arial"/>
        </w:rPr>
        <w:t xml:space="preserve"> preventie</w:t>
      </w:r>
      <w:r>
        <w:rPr>
          <w:rFonts w:ascii="Arial" w:hAnsi="Arial" w:cs="Arial"/>
        </w:rPr>
        <w:t xml:space="preserve"> een koe ziek worden. Toch hoef</w:t>
      </w:r>
      <w:r w:rsidRPr="00847DCF">
        <w:rPr>
          <w:rFonts w:ascii="Arial" w:hAnsi="Arial" w:cs="Arial"/>
        </w:rPr>
        <w:t xml:space="preserve"> je niet meteen antibiotica in te </w:t>
      </w:r>
      <w:r w:rsidR="000C3F1D" w:rsidRPr="00847DCF">
        <w:rPr>
          <w:rFonts w:ascii="Arial" w:hAnsi="Arial" w:cs="Arial"/>
        </w:rPr>
        <w:t>zetten bij</w:t>
      </w:r>
      <w:r w:rsidRPr="00847DCF">
        <w:rPr>
          <w:rFonts w:ascii="Arial" w:hAnsi="Arial" w:cs="Arial"/>
        </w:rPr>
        <w:t xml:space="preserve"> bijvoorbeeld mastitis. </w:t>
      </w:r>
    </w:p>
    <w:p w:rsidR="00847DCF" w:rsidRDefault="00847DCF" w:rsidP="00847DCF">
      <w:pPr>
        <w:autoSpaceDE w:val="0"/>
        <w:autoSpaceDN w:val="0"/>
        <w:adjustRightInd w:val="0"/>
        <w:spacing w:line="240" w:lineRule="auto"/>
        <w:rPr>
          <w:rFonts w:ascii="Arial" w:hAnsi="Arial" w:cs="Arial"/>
        </w:rPr>
      </w:pPr>
    </w:p>
    <w:p w:rsidR="00847DCF" w:rsidRDefault="00847DCF" w:rsidP="00847DCF">
      <w:pPr>
        <w:autoSpaceDE w:val="0"/>
        <w:autoSpaceDN w:val="0"/>
        <w:adjustRightInd w:val="0"/>
        <w:spacing w:line="240" w:lineRule="auto"/>
        <w:rPr>
          <w:rFonts w:ascii="Arial" w:hAnsi="Arial" w:cs="Arial"/>
          <w:color w:val="000000"/>
        </w:rPr>
      </w:pPr>
      <w:r w:rsidRPr="00847DCF">
        <w:rPr>
          <w:rFonts w:ascii="Arial" w:hAnsi="Arial" w:cs="Arial"/>
          <w:color w:val="000000"/>
        </w:rPr>
        <w:t>Alternatieve</w:t>
      </w:r>
      <w:r w:rsidR="00526332" w:rsidRPr="00847DCF">
        <w:rPr>
          <w:rFonts w:ascii="Arial" w:hAnsi="Arial" w:cs="Arial"/>
          <w:color w:val="000000"/>
        </w:rPr>
        <w:t xml:space="preserve"> geneeswijzen staan steeds meer in de belangstelling, niet alleen voor de genezing van mensen maar ook van dieren. Naast de reguliere synthetische diergeneesmiddelen die door dierenartsen worden voorgeschreven, komen er steeds meer homeopathische en </w:t>
      </w:r>
      <w:proofErr w:type="spellStart"/>
      <w:r w:rsidR="00526332" w:rsidRPr="00847DCF">
        <w:rPr>
          <w:rFonts w:ascii="Arial" w:hAnsi="Arial" w:cs="Arial"/>
          <w:color w:val="000000"/>
        </w:rPr>
        <w:t>fytotherapeutische</w:t>
      </w:r>
      <w:proofErr w:type="spellEnd"/>
      <w:r w:rsidR="00526332" w:rsidRPr="00847DCF">
        <w:rPr>
          <w:rFonts w:ascii="Arial" w:hAnsi="Arial" w:cs="Arial"/>
          <w:color w:val="000000"/>
        </w:rPr>
        <w:t xml:space="preserve"> diergeneesmiddelen beschikbaar. Deze middelen zijn over het algemeen makkelijk zelf toepasbaar door diereigenaren en zijn (nu nog) zonder tussenkomst van een dierenarts te verkrijgen. Daarnaast maken ook steeds meer dierenartsen in hun praktijk gebruik van dergelijke alternatieven, omdat zij er goede resultaten mee boeken. </w:t>
      </w:r>
    </w:p>
    <w:p w:rsidR="00526332" w:rsidRDefault="00526332" w:rsidP="00847DCF">
      <w:pPr>
        <w:autoSpaceDE w:val="0"/>
        <w:autoSpaceDN w:val="0"/>
        <w:adjustRightInd w:val="0"/>
        <w:spacing w:line="240" w:lineRule="auto"/>
        <w:rPr>
          <w:rFonts w:ascii="Arial" w:hAnsi="Arial" w:cs="Arial"/>
          <w:color w:val="000000"/>
        </w:rPr>
      </w:pPr>
      <w:r w:rsidRPr="00847DCF">
        <w:rPr>
          <w:rFonts w:ascii="Arial" w:hAnsi="Arial" w:cs="Arial"/>
          <w:color w:val="000000"/>
        </w:rPr>
        <w:br/>
        <w:t>Onderzoek toont dan ook steeds vaker aan dat deze ‘alternatieve’ middelen een uitstekende vervanger kunnen zijn van reguliere diergeneesmiddelen (zoals antibiotica). Het grote voordeel is dat deze middelen (over het algemeen) geen bijwerkingen veroorzaken en dat de wachttijd (voor vlees, melk en eieren) nul dagen is.</w:t>
      </w:r>
    </w:p>
    <w:p w:rsidR="00847DCF" w:rsidRDefault="00847DCF" w:rsidP="00847DCF">
      <w:pPr>
        <w:autoSpaceDE w:val="0"/>
        <w:autoSpaceDN w:val="0"/>
        <w:adjustRightInd w:val="0"/>
        <w:spacing w:line="240" w:lineRule="auto"/>
        <w:rPr>
          <w:rFonts w:ascii="Arial" w:hAnsi="Arial" w:cs="Arial"/>
          <w:color w:val="000000"/>
        </w:rPr>
      </w:pPr>
    </w:p>
    <w:p w:rsidR="00847DCF" w:rsidRDefault="00847DCF" w:rsidP="00847DCF">
      <w:pPr>
        <w:pStyle w:val="Lijstalinea"/>
        <w:numPr>
          <w:ilvl w:val="0"/>
          <w:numId w:val="1"/>
        </w:numPr>
        <w:autoSpaceDE w:val="0"/>
        <w:autoSpaceDN w:val="0"/>
        <w:adjustRightInd w:val="0"/>
        <w:spacing w:line="240" w:lineRule="auto"/>
        <w:rPr>
          <w:rFonts w:ascii="Arial" w:hAnsi="Arial" w:cs="Arial"/>
        </w:rPr>
      </w:pPr>
      <w:r>
        <w:rPr>
          <w:rFonts w:ascii="Arial" w:hAnsi="Arial" w:cs="Arial"/>
        </w:rPr>
        <w:t>Noem twee voordelen van het gebruik van alternatieve therapieën</w:t>
      </w:r>
    </w:p>
    <w:p w:rsidR="00847DCF" w:rsidRDefault="00847DCF" w:rsidP="00847DCF">
      <w:pPr>
        <w:autoSpaceDE w:val="0"/>
        <w:autoSpaceDN w:val="0"/>
        <w:adjustRightInd w:val="0"/>
        <w:spacing w:line="240" w:lineRule="auto"/>
        <w:rPr>
          <w:rFonts w:ascii="Arial" w:hAnsi="Arial" w:cs="Arial"/>
        </w:rPr>
      </w:pPr>
    </w:p>
    <w:p w:rsidR="00847DCF" w:rsidRPr="00847DCF" w:rsidRDefault="00847DCF" w:rsidP="00847DCF">
      <w:pPr>
        <w:autoSpaceDE w:val="0"/>
        <w:autoSpaceDN w:val="0"/>
        <w:adjustRightInd w:val="0"/>
        <w:spacing w:line="240" w:lineRule="auto"/>
        <w:rPr>
          <w:rFonts w:ascii="Arial" w:hAnsi="Arial" w:cs="Arial"/>
        </w:rPr>
      </w:pPr>
    </w:p>
    <w:p w:rsidR="00847DCF" w:rsidRDefault="00847DCF" w:rsidP="00847DCF">
      <w:pPr>
        <w:rPr>
          <w:rFonts w:ascii="Arial" w:hAnsi="Arial" w:cs="Arial"/>
        </w:rPr>
      </w:pPr>
      <w:r>
        <w:rPr>
          <w:rFonts w:ascii="Arial" w:hAnsi="Arial" w:cs="Arial"/>
        </w:rPr>
        <w:t>……………………………………………………………………………………………………………</w:t>
      </w:r>
    </w:p>
    <w:p w:rsidR="00847DCF" w:rsidRDefault="00847DCF" w:rsidP="00847DCF">
      <w:pPr>
        <w:rPr>
          <w:rFonts w:ascii="Arial" w:hAnsi="Arial" w:cs="Arial"/>
        </w:rPr>
      </w:pPr>
    </w:p>
    <w:p w:rsidR="00847DCF" w:rsidRDefault="00847DCF" w:rsidP="00847DCF">
      <w:pPr>
        <w:rPr>
          <w:rFonts w:ascii="Arial" w:hAnsi="Arial" w:cs="Arial"/>
        </w:rPr>
      </w:pPr>
      <w:r>
        <w:rPr>
          <w:rFonts w:ascii="Arial" w:hAnsi="Arial" w:cs="Arial"/>
        </w:rPr>
        <w:t>……………………………………………………………………………………………………………</w:t>
      </w:r>
    </w:p>
    <w:p w:rsidR="00847DCF" w:rsidRDefault="00847DCF" w:rsidP="00847DCF">
      <w:pPr>
        <w:rPr>
          <w:rFonts w:ascii="Arial" w:hAnsi="Arial" w:cs="Arial"/>
        </w:rPr>
      </w:pPr>
    </w:p>
    <w:p w:rsidR="00847DCF" w:rsidRDefault="00847DCF" w:rsidP="00847DCF">
      <w:pPr>
        <w:rPr>
          <w:rFonts w:ascii="Arial" w:hAnsi="Arial" w:cs="Arial"/>
        </w:rPr>
      </w:pPr>
      <w:r>
        <w:rPr>
          <w:rFonts w:ascii="Arial" w:hAnsi="Arial" w:cs="Arial"/>
        </w:rPr>
        <w:t>……………………………………………………………………………………………………………</w:t>
      </w:r>
    </w:p>
    <w:p w:rsidR="000C3F1D" w:rsidRDefault="000C3F1D" w:rsidP="005F6FB6">
      <w:pPr>
        <w:rPr>
          <w:rFonts w:ascii="Arial" w:hAnsi="Arial" w:cs="Arial"/>
        </w:rPr>
      </w:pPr>
    </w:p>
    <w:p w:rsidR="00432BDE" w:rsidRDefault="00432BDE" w:rsidP="005F6FB6">
      <w:pPr>
        <w:rPr>
          <w:rFonts w:ascii="Arial" w:hAnsi="Arial" w:cs="Arial"/>
        </w:rPr>
      </w:pPr>
      <w:bookmarkStart w:id="0" w:name="_GoBack"/>
      <w:bookmarkEnd w:id="0"/>
    </w:p>
    <w:sectPr w:rsidR="00432B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sGothicBT-Roma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C30597"/>
    <w:multiLevelType w:val="hybridMultilevel"/>
    <w:tmpl w:val="CE1C86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CD5"/>
    <w:rsid w:val="000C3F1D"/>
    <w:rsid w:val="002C0CD5"/>
    <w:rsid w:val="002F239A"/>
    <w:rsid w:val="00432BDE"/>
    <w:rsid w:val="00436F7E"/>
    <w:rsid w:val="00526332"/>
    <w:rsid w:val="005F6FB6"/>
    <w:rsid w:val="00847DCF"/>
    <w:rsid w:val="008C1A0B"/>
    <w:rsid w:val="00A06A3B"/>
    <w:rsid w:val="00A86276"/>
    <w:rsid w:val="00AF34DD"/>
    <w:rsid w:val="00E76DE8"/>
    <w:rsid w:val="00F43A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66155F-F037-4DF3-AFB6-4CE57D80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AF3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C0CD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C0CD5"/>
    <w:rPr>
      <w:rFonts w:ascii="Tahoma" w:hAnsi="Tahoma" w:cs="Tahoma"/>
      <w:sz w:val="16"/>
      <w:szCs w:val="16"/>
    </w:rPr>
  </w:style>
  <w:style w:type="character" w:styleId="Zwaar">
    <w:name w:val="Strong"/>
    <w:basedOn w:val="Standaardalinea-lettertype"/>
    <w:uiPriority w:val="22"/>
    <w:qFormat/>
    <w:rsid w:val="002C0CD5"/>
    <w:rPr>
      <w:b/>
      <w:bCs/>
    </w:rPr>
  </w:style>
  <w:style w:type="character" w:customStyle="1" w:styleId="Kop1Char">
    <w:name w:val="Kop 1 Char"/>
    <w:basedOn w:val="Standaardalinea-lettertype"/>
    <w:link w:val="Kop1"/>
    <w:uiPriority w:val="9"/>
    <w:rsid w:val="00AF34D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AF34DD"/>
    <w:pPr>
      <w:ind w:left="720"/>
      <w:contextualSpacing/>
    </w:pPr>
  </w:style>
  <w:style w:type="paragraph" w:styleId="Normaalweb">
    <w:name w:val="Normal (Web)"/>
    <w:basedOn w:val="Standaard"/>
    <w:uiPriority w:val="99"/>
    <w:semiHidden/>
    <w:unhideWhenUsed/>
    <w:rsid w:val="005263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432B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650560">
      <w:bodyDiv w:val="1"/>
      <w:marLeft w:val="0"/>
      <w:marRight w:val="0"/>
      <w:marTop w:val="0"/>
      <w:marBottom w:val="0"/>
      <w:divBdr>
        <w:top w:val="none" w:sz="0" w:space="0" w:color="auto"/>
        <w:left w:val="none" w:sz="0" w:space="0" w:color="auto"/>
        <w:bottom w:val="none" w:sz="0" w:space="0" w:color="auto"/>
        <w:right w:val="none" w:sz="0" w:space="0" w:color="auto"/>
      </w:divBdr>
      <w:divsChild>
        <w:div w:id="1392264650">
          <w:marLeft w:val="0"/>
          <w:marRight w:val="0"/>
          <w:marTop w:val="60"/>
          <w:marBottom w:val="0"/>
          <w:divBdr>
            <w:top w:val="none" w:sz="0" w:space="0" w:color="auto"/>
            <w:left w:val="none" w:sz="0" w:space="0" w:color="auto"/>
            <w:bottom w:val="none" w:sz="0" w:space="0" w:color="auto"/>
            <w:right w:val="none" w:sz="0" w:space="0" w:color="auto"/>
          </w:divBdr>
          <w:divsChild>
            <w:div w:id="584340531">
              <w:marLeft w:val="0"/>
              <w:marRight w:val="0"/>
              <w:marTop w:val="0"/>
              <w:marBottom w:val="0"/>
              <w:divBdr>
                <w:top w:val="none" w:sz="0" w:space="0" w:color="auto"/>
                <w:left w:val="none" w:sz="0" w:space="0" w:color="auto"/>
                <w:bottom w:val="none" w:sz="0" w:space="0" w:color="auto"/>
                <w:right w:val="none" w:sz="0" w:space="0" w:color="auto"/>
              </w:divBdr>
              <w:divsChild>
                <w:div w:id="305014978">
                  <w:marLeft w:val="0"/>
                  <w:marRight w:val="0"/>
                  <w:marTop w:val="0"/>
                  <w:marBottom w:val="0"/>
                  <w:divBdr>
                    <w:top w:val="none" w:sz="0" w:space="0" w:color="auto"/>
                    <w:left w:val="none" w:sz="0" w:space="0" w:color="auto"/>
                    <w:bottom w:val="none" w:sz="0" w:space="0" w:color="auto"/>
                    <w:right w:val="none" w:sz="0" w:space="0" w:color="auto"/>
                  </w:divBdr>
                  <w:divsChild>
                    <w:div w:id="690881964">
                      <w:marLeft w:val="0"/>
                      <w:marRight w:val="0"/>
                      <w:marTop w:val="0"/>
                      <w:marBottom w:val="0"/>
                      <w:divBdr>
                        <w:top w:val="none" w:sz="0" w:space="0" w:color="auto"/>
                        <w:left w:val="none" w:sz="0" w:space="0" w:color="auto"/>
                        <w:bottom w:val="none" w:sz="0" w:space="0" w:color="auto"/>
                        <w:right w:val="none" w:sz="0" w:space="0" w:color="auto"/>
                      </w:divBdr>
                      <w:divsChild>
                        <w:div w:id="1181313326">
                          <w:marLeft w:val="0"/>
                          <w:marRight w:val="0"/>
                          <w:marTop w:val="0"/>
                          <w:marBottom w:val="0"/>
                          <w:divBdr>
                            <w:top w:val="none" w:sz="0" w:space="0" w:color="auto"/>
                            <w:left w:val="none" w:sz="0" w:space="0" w:color="auto"/>
                            <w:bottom w:val="none" w:sz="0" w:space="0" w:color="auto"/>
                            <w:right w:val="none" w:sz="0" w:space="0" w:color="auto"/>
                          </w:divBdr>
                          <w:divsChild>
                            <w:div w:id="18354873">
                              <w:marLeft w:val="0"/>
                              <w:marRight w:val="0"/>
                              <w:marTop w:val="0"/>
                              <w:marBottom w:val="0"/>
                              <w:divBdr>
                                <w:top w:val="none" w:sz="0" w:space="0" w:color="auto"/>
                                <w:left w:val="none" w:sz="0" w:space="0" w:color="auto"/>
                                <w:bottom w:val="none" w:sz="0" w:space="0" w:color="auto"/>
                                <w:right w:val="none" w:sz="0" w:space="0" w:color="auto"/>
                              </w:divBdr>
                              <w:divsChild>
                                <w:div w:id="1374964561">
                                  <w:marLeft w:val="0"/>
                                  <w:marRight w:val="0"/>
                                  <w:marTop w:val="0"/>
                                  <w:marBottom w:val="0"/>
                                  <w:divBdr>
                                    <w:top w:val="none" w:sz="0" w:space="0" w:color="auto"/>
                                    <w:left w:val="none" w:sz="0" w:space="0" w:color="auto"/>
                                    <w:bottom w:val="none" w:sz="0" w:space="0" w:color="auto"/>
                                    <w:right w:val="none" w:sz="0" w:space="0" w:color="auto"/>
                                  </w:divBdr>
                                  <w:divsChild>
                                    <w:div w:id="109231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960</Words>
  <Characters>5281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Annemieke Schumacher</cp:lastModifiedBy>
  <cp:revision>2</cp:revision>
  <dcterms:created xsi:type="dcterms:W3CDTF">2016-04-22T10:44:00Z</dcterms:created>
  <dcterms:modified xsi:type="dcterms:W3CDTF">2016-04-22T10:44:00Z</dcterms:modified>
</cp:coreProperties>
</file>